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FCA5F" w14:textId="77777777" w:rsidR="0026212F" w:rsidRDefault="0026212F" w:rsidP="0026212F">
      <w:pPr>
        <w:pStyle w:val="NormalWeb"/>
        <w:jc w:val="center"/>
        <w:rPr>
          <w:color w:val="000000"/>
        </w:rPr>
      </w:pPr>
      <w:r>
        <w:rPr>
          <w:color w:val="000000"/>
        </w:rPr>
        <w:t> </w:t>
      </w:r>
      <w:r>
        <w:rPr>
          <w:rStyle w:val="Strong"/>
          <w:rFonts w:eastAsiaTheme="majorEastAsia"/>
          <w:color w:val="000000"/>
        </w:rPr>
        <w:t>Algemene Voorwaarden – Marjan Aesthetics</w:t>
      </w:r>
    </w:p>
    <w:p w14:paraId="57C34852" w14:textId="77777777" w:rsidR="0026212F" w:rsidRDefault="0026212F" w:rsidP="0026212F">
      <w:pPr>
        <w:pStyle w:val="NormalWeb"/>
        <w:jc w:val="center"/>
        <w:rPr>
          <w:color w:val="000000"/>
        </w:rPr>
      </w:pPr>
      <w:r>
        <w:rPr>
          <w:color w:val="000000"/>
        </w:rPr>
        <w:t>Deze Algemene Voorwaarden zijn van toepassing op alle overeenkomsten tussen Marjan Aesthetics en de patiënt. Marjan Aesthetics is ingeschreven bij de Kamer van Koophandel onder nummer 86677098 en is gevestigd te Lelystad.</w:t>
      </w:r>
    </w:p>
    <w:p w14:paraId="0EC9EC77" w14:textId="79BA5943" w:rsidR="0026212F" w:rsidRDefault="0026212F" w:rsidP="0026212F">
      <w:pPr>
        <w:pStyle w:val="NormalWeb"/>
        <w:rPr>
          <w:color w:val="000000"/>
        </w:rPr>
      </w:pPr>
    </w:p>
    <w:p w14:paraId="73813D96" w14:textId="77777777" w:rsidR="0026212F" w:rsidRDefault="0026212F" w:rsidP="0026212F">
      <w:pPr>
        <w:pStyle w:val="NormalWeb"/>
        <w:rPr>
          <w:color w:val="000000"/>
        </w:rPr>
      </w:pPr>
      <w:r>
        <w:rPr>
          <w:rStyle w:val="Strong"/>
          <w:rFonts w:eastAsiaTheme="majorEastAsia"/>
          <w:color w:val="000000"/>
        </w:rPr>
        <w:t>Behandelingsovereenkomst</w:t>
      </w:r>
      <w:r>
        <w:rPr>
          <w:color w:val="000000"/>
        </w:rPr>
        <w:t>: De afspraak tussen Marjan Aesthetics en de patiënt met betrekking tot cosmetische of medische behandelingen.</w:t>
      </w:r>
    </w:p>
    <w:p w14:paraId="402491B6" w14:textId="77777777" w:rsidR="0026212F" w:rsidRDefault="0026212F" w:rsidP="0026212F">
      <w:pPr>
        <w:pStyle w:val="NormalWeb"/>
        <w:rPr>
          <w:color w:val="000000"/>
        </w:rPr>
      </w:pPr>
      <w:r>
        <w:rPr>
          <w:color w:val="000000"/>
        </w:rPr>
        <w:t> </w:t>
      </w:r>
    </w:p>
    <w:p w14:paraId="55F6D473" w14:textId="77777777" w:rsidR="0026212F" w:rsidRDefault="0026212F" w:rsidP="0026212F">
      <w:pPr>
        <w:pStyle w:val="NormalWeb"/>
        <w:rPr>
          <w:color w:val="000000"/>
        </w:rPr>
      </w:pPr>
      <w:r>
        <w:rPr>
          <w:rStyle w:val="Strong"/>
          <w:rFonts w:eastAsiaTheme="majorEastAsia"/>
          <w:color w:val="000000"/>
        </w:rPr>
        <w:t>Patiënt</w:t>
      </w:r>
      <w:r>
        <w:rPr>
          <w:color w:val="000000"/>
        </w:rPr>
        <w:t>: De persoon die een behandelingsovereenkomst aangaat met Marjan Aesthetics.</w:t>
      </w:r>
    </w:p>
    <w:p w14:paraId="794117BD" w14:textId="77777777" w:rsidR="0026212F" w:rsidRDefault="0026212F" w:rsidP="0026212F">
      <w:pPr>
        <w:pStyle w:val="NormalWeb"/>
        <w:rPr>
          <w:color w:val="000000"/>
        </w:rPr>
      </w:pPr>
      <w:r>
        <w:rPr>
          <w:color w:val="000000"/>
        </w:rPr>
        <w:t> </w:t>
      </w:r>
    </w:p>
    <w:p w14:paraId="5138B74D" w14:textId="77777777" w:rsidR="0026212F" w:rsidRDefault="0026212F" w:rsidP="0026212F">
      <w:pPr>
        <w:pStyle w:val="NormalWeb"/>
        <w:rPr>
          <w:color w:val="000000"/>
        </w:rPr>
      </w:pPr>
      <w:r>
        <w:rPr>
          <w:rStyle w:val="Strong"/>
          <w:rFonts w:eastAsiaTheme="majorEastAsia"/>
          <w:color w:val="000000"/>
        </w:rPr>
        <w:t>Behandeling</w:t>
      </w:r>
      <w:r>
        <w:rPr>
          <w:color w:val="000000"/>
        </w:rPr>
        <w:t>: Alle esthetische of medische procedures uitgevoerd door Marjan Aesthetics.</w:t>
      </w:r>
    </w:p>
    <w:p w14:paraId="07DCF8BE" w14:textId="77777777" w:rsidR="0026212F" w:rsidRDefault="0026212F" w:rsidP="0026212F">
      <w:pPr>
        <w:pStyle w:val="NormalWeb"/>
        <w:rPr>
          <w:color w:val="000000"/>
        </w:rPr>
      </w:pPr>
      <w:r>
        <w:rPr>
          <w:color w:val="000000"/>
        </w:rPr>
        <w:t> </w:t>
      </w:r>
    </w:p>
    <w:p w14:paraId="433F367D" w14:textId="7F64D4CF" w:rsidR="0026212F" w:rsidRDefault="000E3D05" w:rsidP="0026212F">
      <w:pPr>
        <w:pStyle w:val="NormalWeb"/>
        <w:jc w:val="center"/>
        <w:rPr>
          <w:color w:val="000000"/>
        </w:rPr>
      </w:pPr>
      <w:r>
        <w:rPr>
          <w:rStyle w:val="Strong"/>
          <w:rFonts w:eastAsiaTheme="majorEastAsia"/>
          <w:color w:val="000000"/>
        </w:rPr>
        <w:t>1</w:t>
      </w:r>
      <w:r w:rsidR="0026212F">
        <w:rPr>
          <w:rStyle w:val="Strong"/>
          <w:rFonts w:eastAsiaTheme="majorEastAsia"/>
          <w:color w:val="000000"/>
        </w:rPr>
        <w:t>. Uitvoering van de Behandeling</w:t>
      </w:r>
      <w:r w:rsidR="0026212F">
        <w:rPr>
          <w:rStyle w:val="apple-converted-space"/>
          <w:rFonts w:eastAsiaTheme="majorEastAsia"/>
          <w:color w:val="000000"/>
        </w:rPr>
        <w:t> </w:t>
      </w:r>
      <w:r w:rsidR="0026212F">
        <w:rPr>
          <w:color w:val="000000"/>
        </w:rPr>
        <w:t>Marjan Aesthetics voert behandelingen uit volgens de geldende medische richtlijnen en kwaliteitsnormen, waaronder de richtlijnen van de Nederlandse Vereniging voor Cosmetische Geneeskunde (NVCG) en de Inspectie Gezondheidszorg en Jeugd (IGJ). Indien noodzakelijk kan Marjan Aesthetics besluiten een behandeling uit te besteden aan een gekwalificeerde derde partij.</w:t>
      </w:r>
    </w:p>
    <w:p w14:paraId="6B1A2C5A" w14:textId="77777777" w:rsidR="0026212F" w:rsidRDefault="0026212F" w:rsidP="0026212F">
      <w:pPr>
        <w:pStyle w:val="NormalWeb"/>
        <w:jc w:val="center"/>
        <w:rPr>
          <w:color w:val="000000"/>
        </w:rPr>
      </w:pPr>
      <w:r>
        <w:rPr>
          <w:color w:val="000000"/>
        </w:rPr>
        <w:t> </w:t>
      </w:r>
    </w:p>
    <w:p w14:paraId="66247BD1" w14:textId="263E7DE4" w:rsidR="0026212F" w:rsidRDefault="000E3D05" w:rsidP="0026212F">
      <w:pPr>
        <w:pStyle w:val="NormalWeb"/>
        <w:jc w:val="center"/>
        <w:rPr>
          <w:color w:val="000000"/>
        </w:rPr>
      </w:pPr>
      <w:r>
        <w:rPr>
          <w:rStyle w:val="Strong"/>
          <w:rFonts w:eastAsiaTheme="majorEastAsia"/>
          <w:color w:val="000000"/>
        </w:rPr>
        <w:t>2</w:t>
      </w:r>
      <w:r w:rsidR="0026212F">
        <w:rPr>
          <w:rStyle w:val="Strong"/>
          <w:rFonts w:eastAsiaTheme="majorEastAsia"/>
          <w:color w:val="000000"/>
        </w:rPr>
        <w:t>. Resultaten en Verwachtingen</w:t>
      </w:r>
      <w:r w:rsidR="0026212F">
        <w:rPr>
          <w:rStyle w:val="apple-converted-space"/>
          <w:rFonts w:eastAsiaTheme="majorEastAsia"/>
          <w:color w:val="000000"/>
        </w:rPr>
        <w:t> </w:t>
      </w:r>
      <w:r w:rsidR="0026212F">
        <w:rPr>
          <w:color w:val="000000"/>
        </w:rPr>
        <w:t>Cosmetische behandelingen zijn gebaseerd op een inspanningsverplichting en niet op een resultaatsgarantie. Marjan Aesthetics streeft naar een optimaal resultaat, maar complicaties zoals asymmetrie, infecties of andere bijwerkingen kunnen voorkomen. In sommige gevallen kan een aanvullende behandeling nodig zijn om het gewenste effect te bereiken. Deze kan extra kosten met zich meebrengen.</w:t>
      </w:r>
    </w:p>
    <w:p w14:paraId="20AEFC2F" w14:textId="77777777" w:rsidR="0026212F" w:rsidRDefault="0026212F" w:rsidP="0026212F">
      <w:pPr>
        <w:pStyle w:val="NormalWeb"/>
        <w:jc w:val="center"/>
        <w:rPr>
          <w:color w:val="000000"/>
        </w:rPr>
      </w:pPr>
      <w:r>
        <w:rPr>
          <w:color w:val="000000"/>
        </w:rPr>
        <w:t> </w:t>
      </w:r>
    </w:p>
    <w:p w14:paraId="740D6931" w14:textId="5E1E597A" w:rsidR="0026212F" w:rsidRDefault="000E3D05" w:rsidP="0026212F">
      <w:pPr>
        <w:pStyle w:val="NormalWeb"/>
        <w:jc w:val="center"/>
        <w:rPr>
          <w:color w:val="000000"/>
        </w:rPr>
      </w:pPr>
      <w:r>
        <w:rPr>
          <w:rStyle w:val="Strong"/>
          <w:rFonts w:eastAsiaTheme="majorEastAsia"/>
          <w:color w:val="000000"/>
        </w:rPr>
        <w:t>3</w:t>
      </w:r>
      <w:r w:rsidR="0026212F">
        <w:rPr>
          <w:rStyle w:val="Strong"/>
          <w:rFonts w:eastAsiaTheme="majorEastAsia"/>
          <w:color w:val="000000"/>
        </w:rPr>
        <w:t>. Afwijkingen van de Algemene Voorwaarden</w:t>
      </w:r>
      <w:r w:rsidR="0026212F">
        <w:rPr>
          <w:rStyle w:val="apple-converted-space"/>
          <w:rFonts w:eastAsiaTheme="majorEastAsia"/>
          <w:color w:val="000000"/>
        </w:rPr>
        <w:t> </w:t>
      </w:r>
      <w:r w:rsidR="0026212F">
        <w:rPr>
          <w:color w:val="000000"/>
        </w:rPr>
        <w:t>Afwijken van deze voorwaarden is uitsluitend mogelijk indien dit schriftelijk is overeengekomen tussen Marjan Aesthetics en de patiënt.</w:t>
      </w:r>
    </w:p>
    <w:p w14:paraId="41898000" w14:textId="77777777" w:rsidR="0026212F" w:rsidRDefault="0026212F" w:rsidP="0026212F">
      <w:pPr>
        <w:pStyle w:val="NormalWeb"/>
        <w:jc w:val="center"/>
        <w:rPr>
          <w:color w:val="000000"/>
        </w:rPr>
      </w:pPr>
      <w:r>
        <w:rPr>
          <w:color w:val="000000"/>
        </w:rPr>
        <w:t> </w:t>
      </w:r>
    </w:p>
    <w:p w14:paraId="53005BF0" w14:textId="4D60DEBE" w:rsidR="0026212F" w:rsidRDefault="000E3D05" w:rsidP="0026212F">
      <w:pPr>
        <w:pStyle w:val="NormalWeb"/>
        <w:jc w:val="center"/>
        <w:rPr>
          <w:color w:val="000000"/>
        </w:rPr>
      </w:pPr>
      <w:r>
        <w:rPr>
          <w:rStyle w:val="Strong"/>
          <w:rFonts w:eastAsiaTheme="majorEastAsia"/>
          <w:color w:val="000000"/>
        </w:rPr>
        <w:t>4</w:t>
      </w:r>
      <w:r w:rsidR="0026212F">
        <w:rPr>
          <w:rStyle w:val="Strong"/>
          <w:rFonts w:eastAsiaTheme="majorEastAsia"/>
          <w:color w:val="000000"/>
        </w:rPr>
        <w:t>. Aansprakelijkheid</w:t>
      </w:r>
      <w:r w:rsidR="0026212F">
        <w:rPr>
          <w:rStyle w:val="apple-converted-space"/>
          <w:rFonts w:eastAsiaTheme="majorEastAsia"/>
          <w:color w:val="000000"/>
        </w:rPr>
        <w:t> </w:t>
      </w:r>
      <w:r w:rsidR="0026212F">
        <w:rPr>
          <w:color w:val="000000"/>
        </w:rPr>
        <w:t>Marjan Aesthetics is slechts aansprakelijk voor schade die direct voortvloeit uit de behandeling en alleen als deze schade onder de dekking van de aansprakelijkheidsverzekering valt. Indien de verzekering niet uitkeert, is de aansprakelijkheid beperkt tot het bedrag dat overeenkomt met de kosten van de behandeling.</w:t>
      </w:r>
    </w:p>
    <w:p w14:paraId="4FD3DB28" w14:textId="77777777" w:rsidR="0026212F" w:rsidRDefault="0026212F" w:rsidP="0026212F">
      <w:pPr>
        <w:pStyle w:val="NormalWeb"/>
        <w:jc w:val="center"/>
        <w:rPr>
          <w:color w:val="000000"/>
        </w:rPr>
      </w:pPr>
      <w:r>
        <w:rPr>
          <w:color w:val="000000"/>
        </w:rPr>
        <w:t> </w:t>
      </w:r>
    </w:p>
    <w:p w14:paraId="0D8B66A0" w14:textId="0100B718" w:rsidR="0026212F" w:rsidRDefault="000E3D05" w:rsidP="0026212F">
      <w:pPr>
        <w:pStyle w:val="NormalWeb"/>
        <w:jc w:val="center"/>
        <w:rPr>
          <w:color w:val="000000"/>
        </w:rPr>
      </w:pPr>
      <w:r>
        <w:rPr>
          <w:rStyle w:val="Strong"/>
          <w:rFonts w:eastAsiaTheme="majorEastAsia"/>
          <w:color w:val="000000"/>
        </w:rPr>
        <w:lastRenderedPageBreak/>
        <w:t>5</w:t>
      </w:r>
      <w:r w:rsidR="0026212F">
        <w:rPr>
          <w:rStyle w:val="Strong"/>
          <w:rFonts w:eastAsiaTheme="majorEastAsia"/>
          <w:color w:val="000000"/>
        </w:rPr>
        <w:t>. Annulering en No-Show</w:t>
      </w:r>
      <w:r w:rsidR="0026212F">
        <w:rPr>
          <w:rStyle w:val="apple-converted-space"/>
          <w:rFonts w:eastAsiaTheme="majorEastAsia"/>
          <w:color w:val="000000"/>
        </w:rPr>
        <w:t> </w:t>
      </w:r>
      <w:r w:rsidR="0026212F">
        <w:rPr>
          <w:color w:val="000000"/>
        </w:rPr>
        <w:t>Een geplande afspraak dient minimaal 6 uur van tevoren te worden geannuleerd. Indien een patiënt niet tijdig annuleert of niet op de afspraak verschijnt, kan Marjan Aesthetics kosten in rekening brengen of een recht op behandeling vervallen verklaren in het geval van kortingsacties of cadeaubonnen. Bij herhaaldelijke no shows kan de toegang ontzegt worden.</w:t>
      </w:r>
    </w:p>
    <w:p w14:paraId="37ECBA7A" w14:textId="77777777" w:rsidR="0026212F" w:rsidRDefault="0026212F" w:rsidP="0026212F">
      <w:pPr>
        <w:pStyle w:val="NormalWeb"/>
        <w:jc w:val="center"/>
        <w:rPr>
          <w:color w:val="000000"/>
        </w:rPr>
      </w:pPr>
      <w:r>
        <w:rPr>
          <w:color w:val="000000"/>
        </w:rPr>
        <w:t> </w:t>
      </w:r>
    </w:p>
    <w:p w14:paraId="0FBAB68F" w14:textId="32661832" w:rsidR="0026212F" w:rsidRDefault="000E3D05" w:rsidP="0026212F">
      <w:pPr>
        <w:pStyle w:val="NormalWeb"/>
        <w:jc w:val="center"/>
        <w:rPr>
          <w:color w:val="000000"/>
        </w:rPr>
      </w:pPr>
      <w:r>
        <w:rPr>
          <w:rStyle w:val="Strong"/>
          <w:rFonts w:eastAsiaTheme="majorEastAsia"/>
          <w:color w:val="000000"/>
        </w:rPr>
        <w:t>6</w:t>
      </w:r>
      <w:r w:rsidR="0026212F">
        <w:rPr>
          <w:rStyle w:val="Strong"/>
          <w:rFonts w:eastAsiaTheme="majorEastAsia"/>
          <w:color w:val="000000"/>
        </w:rPr>
        <w:t>. Betaling en Prijswijzigingen</w:t>
      </w:r>
      <w:r w:rsidR="0026212F">
        <w:rPr>
          <w:rStyle w:val="apple-converted-space"/>
          <w:rFonts w:eastAsiaTheme="majorEastAsia"/>
          <w:color w:val="000000"/>
        </w:rPr>
        <w:t> </w:t>
      </w:r>
      <w:r w:rsidR="0026212F">
        <w:rPr>
          <w:color w:val="000000"/>
        </w:rPr>
        <w:t>Alle behandelingen dienen direct na de afspraak te worden voldaan. Marjan Aesthetics behoudt zich het recht voor om prijzen te wijzigen. De nieuwe tarieven gelden vanaf publicatie op de website.</w:t>
      </w:r>
    </w:p>
    <w:p w14:paraId="08FA566E" w14:textId="77777777" w:rsidR="0026212F" w:rsidRDefault="0026212F" w:rsidP="0026212F">
      <w:pPr>
        <w:pStyle w:val="NormalWeb"/>
        <w:jc w:val="center"/>
        <w:rPr>
          <w:color w:val="000000"/>
        </w:rPr>
      </w:pPr>
      <w:r>
        <w:rPr>
          <w:color w:val="000000"/>
        </w:rPr>
        <w:t> </w:t>
      </w:r>
    </w:p>
    <w:p w14:paraId="06D28292" w14:textId="4E804DB2" w:rsidR="0026212F" w:rsidRDefault="000E3D05" w:rsidP="0026212F">
      <w:pPr>
        <w:pStyle w:val="NormalWeb"/>
        <w:jc w:val="center"/>
        <w:rPr>
          <w:color w:val="000000"/>
        </w:rPr>
      </w:pPr>
      <w:r>
        <w:rPr>
          <w:rStyle w:val="Strong"/>
          <w:rFonts w:eastAsiaTheme="majorEastAsia"/>
          <w:color w:val="000000"/>
        </w:rPr>
        <w:t>7</w:t>
      </w:r>
      <w:r w:rsidR="0026212F">
        <w:rPr>
          <w:rStyle w:val="Strong"/>
          <w:rFonts w:eastAsiaTheme="majorEastAsia"/>
          <w:color w:val="000000"/>
        </w:rPr>
        <w:t>. Geheimhouding en Persoonsgegevens</w:t>
      </w:r>
      <w:r w:rsidR="0026212F">
        <w:rPr>
          <w:rStyle w:val="apple-converted-space"/>
          <w:rFonts w:eastAsiaTheme="majorEastAsia"/>
          <w:color w:val="000000"/>
        </w:rPr>
        <w:t> </w:t>
      </w:r>
      <w:r w:rsidR="0026212F">
        <w:rPr>
          <w:color w:val="000000"/>
        </w:rPr>
        <w:t>Marjan Aesthetics gaat zorgvuldig om met vertrouwelijke patiëntinformatie en medische gegevens. Deze worden niet zonder toestemming gedeeld, tenzij dit wettelijk verplicht is. Geanonimiseerde gegevens kunnen worden gebruikt voor kwaliteitsverbetering of statistische doeleinden.</w:t>
      </w:r>
    </w:p>
    <w:p w14:paraId="54E7CEE3" w14:textId="77777777" w:rsidR="0026212F" w:rsidRDefault="0026212F" w:rsidP="0026212F">
      <w:pPr>
        <w:pStyle w:val="NormalWeb"/>
        <w:jc w:val="center"/>
        <w:rPr>
          <w:color w:val="000000"/>
        </w:rPr>
      </w:pPr>
      <w:r>
        <w:rPr>
          <w:color w:val="000000"/>
        </w:rPr>
        <w:t> </w:t>
      </w:r>
    </w:p>
    <w:p w14:paraId="5BF8CEFA" w14:textId="27B9D9B2" w:rsidR="0026212F" w:rsidRDefault="000E3D05" w:rsidP="0026212F">
      <w:pPr>
        <w:pStyle w:val="NormalWeb"/>
        <w:jc w:val="center"/>
        <w:rPr>
          <w:color w:val="000000"/>
        </w:rPr>
      </w:pPr>
      <w:r>
        <w:rPr>
          <w:rStyle w:val="Strong"/>
          <w:rFonts w:eastAsiaTheme="majorEastAsia"/>
          <w:color w:val="000000"/>
        </w:rPr>
        <w:t>8</w:t>
      </w:r>
      <w:r w:rsidR="0026212F">
        <w:rPr>
          <w:rStyle w:val="Strong"/>
          <w:rFonts w:eastAsiaTheme="majorEastAsia"/>
          <w:color w:val="000000"/>
        </w:rPr>
        <w:t>. Gebruik van Beeldmateriaal</w:t>
      </w:r>
      <w:r w:rsidR="0026212F">
        <w:rPr>
          <w:rStyle w:val="apple-converted-space"/>
          <w:rFonts w:eastAsiaTheme="majorEastAsia"/>
          <w:color w:val="000000"/>
        </w:rPr>
        <w:t> </w:t>
      </w:r>
      <w:r w:rsidR="0026212F">
        <w:rPr>
          <w:color w:val="000000"/>
        </w:rPr>
        <w:t>Voor marketingdoeleinden of presentaties wordt alleen beeldmateriaal van patiënten gebruikt met hun uitdrukkelijke schriftelijke toestemming.</w:t>
      </w:r>
    </w:p>
    <w:p w14:paraId="732937F7" w14:textId="77777777" w:rsidR="0026212F" w:rsidRDefault="0026212F" w:rsidP="0026212F">
      <w:pPr>
        <w:pStyle w:val="NormalWeb"/>
        <w:jc w:val="center"/>
        <w:rPr>
          <w:color w:val="000000"/>
        </w:rPr>
      </w:pPr>
      <w:r>
        <w:rPr>
          <w:color w:val="000000"/>
        </w:rPr>
        <w:t> </w:t>
      </w:r>
    </w:p>
    <w:p w14:paraId="0F54F532" w14:textId="3A2FD693" w:rsidR="0026212F" w:rsidRDefault="000E3D05" w:rsidP="0026212F">
      <w:pPr>
        <w:pStyle w:val="NormalWeb"/>
        <w:jc w:val="center"/>
        <w:rPr>
          <w:color w:val="000000"/>
        </w:rPr>
      </w:pPr>
      <w:r>
        <w:rPr>
          <w:rStyle w:val="Strong"/>
          <w:rFonts w:eastAsiaTheme="majorEastAsia"/>
          <w:color w:val="000000"/>
        </w:rPr>
        <w:t>9</w:t>
      </w:r>
      <w:r w:rsidR="0026212F">
        <w:rPr>
          <w:rStyle w:val="Strong"/>
          <w:rFonts w:eastAsiaTheme="majorEastAsia"/>
          <w:color w:val="000000"/>
        </w:rPr>
        <w:t>. Verlies of Beschadiging van Eigendommen</w:t>
      </w:r>
      <w:r w:rsidR="0026212F">
        <w:rPr>
          <w:rStyle w:val="apple-converted-space"/>
          <w:rFonts w:eastAsiaTheme="majorEastAsia"/>
          <w:color w:val="000000"/>
        </w:rPr>
        <w:t> </w:t>
      </w:r>
      <w:r w:rsidR="0026212F">
        <w:rPr>
          <w:color w:val="000000"/>
        </w:rPr>
        <w:t>Marjan Aesthetics is niet aansprakelijk voor verlies, diefstal of beschadiging van persoonlijke eigendommen in de kliniek.</w:t>
      </w:r>
    </w:p>
    <w:p w14:paraId="494F3962" w14:textId="77777777" w:rsidR="0026212F" w:rsidRDefault="0026212F" w:rsidP="0026212F">
      <w:pPr>
        <w:pStyle w:val="NormalWeb"/>
        <w:jc w:val="center"/>
        <w:rPr>
          <w:color w:val="000000"/>
        </w:rPr>
      </w:pPr>
      <w:r>
        <w:rPr>
          <w:color w:val="000000"/>
        </w:rPr>
        <w:t> </w:t>
      </w:r>
    </w:p>
    <w:p w14:paraId="7F59439B" w14:textId="4CF4735F"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0</w:t>
      </w:r>
      <w:r>
        <w:rPr>
          <w:rStyle w:val="Strong"/>
          <w:rFonts w:eastAsiaTheme="majorEastAsia"/>
          <w:color w:val="000000"/>
        </w:rPr>
        <w:t>. Onvoorziene Omstandigheden</w:t>
      </w:r>
      <w:r>
        <w:rPr>
          <w:rStyle w:val="apple-converted-space"/>
          <w:rFonts w:eastAsiaTheme="majorEastAsia"/>
          <w:color w:val="000000"/>
        </w:rPr>
        <w:t> </w:t>
      </w:r>
      <w:r>
        <w:rPr>
          <w:color w:val="000000"/>
        </w:rPr>
        <w:t>Bij overmacht, zoals ziekte van de behandelaar of externe factoren zoals pandemieën, natuurrampen of stroomstoringen, behoudt Marjan Aesthetics zich het recht voor een afspraak te verzetten of de behandeling tijdelijk te staken. Bij langdurige overmacht (meer dan drie maanden) kan de overeenkomst worden ontbonden zonder recht op schadevergoeding.</w:t>
      </w:r>
    </w:p>
    <w:p w14:paraId="1E839DCD" w14:textId="77777777" w:rsidR="0026212F" w:rsidRDefault="0026212F" w:rsidP="0026212F">
      <w:pPr>
        <w:pStyle w:val="NormalWeb"/>
        <w:jc w:val="center"/>
        <w:rPr>
          <w:color w:val="000000"/>
        </w:rPr>
      </w:pPr>
      <w:r>
        <w:rPr>
          <w:color w:val="000000"/>
        </w:rPr>
        <w:t> </w:t>
      </w:r>
    </w:p>
    <w:p w14:paraId="3A498B21" w14:textId="2994E82E"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1</w:t>
      </w:r>
      <w:r>
        <w:rPr>
          <w:rStyle w:val="Strong"/>
          <w:rFonts w:eastAsiaTheme="majorEastAsia"/>
          <w:color w:val="000000"/>
        </w:rPr>
        <w:t>. Identificatie en Informatieverstrekking</w:t>
      </w:r>
      <w:r>
        <w:rPr>
          <w:rStyle w:val="apple-converted-space"/>
          <w:rFonts w:eastAsiaTheme="majorEastAsia"/>
          <w:color w:val="000000"/>
        </w:rPr>
        <w:t> </w:t>
      </w:r>
      <w:r>
        <w:rPr>
          <w:color w:val="000000"/>
        </w:rPr>
        <w:t>Patiënten dienen zich te kunnen identificeren met een geldig identiteitsbewijs en relevante medische informatie te verstrekken. Indien de patiënt geen correcte informatie aanlevert, behoudt Marjan Aesthetics zich het recht voor om de behandeling niet uit te voeren.</w:t>
      </w:r>
    </w:p>
    <w:p w14:paraId="326B39AB" w14:textId="77777777" w:rsidR="0026212F" w:rsidRDefault="0026212F" w:rsidP="0026212F">
      <w:pPr>
        <w:pStyle w:val="NormalWeb"/>
        <w:jc w:val="center"/>
        <w:rPr>
          <w:color w:val="000000"/>
        </w:rPr>
      </w:pPr>
      <w:r>
        <w:rPr>
          <w:color w:val="000000"/>
        </w:rPr>
        <w:t> </w:t>
      </w:r>
    </w:p>
    <w:p w14:paraId="5690364D" w14:textId="0C6F2400"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2</w:t>
      </w:r>
      <w:r>
        <w:rPr>
          <w:rStyle w:val="Strong"/>
          <w:rFonts w:eastAsiaTheme="majorEastAsia"/>
          <w:color w:val="000000"/>
        </w:rPr>
        <w:t>. Beëindiging van de Behandelingsovereenkomst</w:t>
      </w:r>
      <w:r>
        <w:rPr>
          <w:rStyle w:val="apple-converted-space"/>
          <w:rFonts w:eastAsiaTheme="majorEastAsia"/>
          <w:color w:val="000000"/>
        </w:rPr>
        <w:t> </w:t>
      </w:r>
      <w:r>
        <w:rPr>
          <w:color w:val="000000"/>
        </w:rPr>
        <w:t>Marjan Aesthetics kan de overeenkomst per direct beëindigen indien een patiënt zich misdraagt tegenover medewerkers of andere patiënten, of als de behandeling medisch niet verantwoord wordt geacht.</w:t>
      </w:r>
    </w:p>
    <w:p w14:paraId="7580185D" w14:textId="77777777" w:rsidR="0026212F" w:rsidRDefault="0026212F" w:rsidP="0026212F">
      <w:pPr>
        <w:pStyle w:val="NormalWeb"/>
        <w:jc w:val="center"/>
        <w:rPr>
          <w:color w:val="000000"/>
        </w:rPr>
      </w:pPr>
      <w:r>
        <w:rPr>
          <w:color w:val="000000"/>
        </w:rPr>
        <w:lastRenderedPageBreak/>
        <w:t> </w:t>
      </w:r>
    </w:p>
    <w:p w14:paraId="4E33934F" w14:textId="0166FF7E"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3</w:t>
      </w:r>
      <w:r>
        <w:rPr>
          <w:rStyle w:val="Strong"/>
          <w:rFonts w:eastAsiaTheme="majorEastAsia"/>
          <w:color w:val="000000"/>
        </w:rPr>
        <w:t>. Niet-nakoming van Betalingsverplichting</w:t>
      </w:r>
      <w:r>
        <w:rPr>
          <w:rStyle w:val="apple-converted-space"/>
          <w:rFonts w:eastAsiaTheme="majorEastAsia"/>
          <w:color w:val="000000"/>
        </w:rPr>
        <w:t> </w:t>
      </w:r>
      <w:r>
        <w:rPr>
          <w:color w:val="000000"/>
        </w:rPr>
        <w:t>Indien een patiënt niet tijdig betaalt, wordt deze van rechtswege in gebreke gesteld en kunnen extra kosten in rekening worden gebracht. Marjan Aesthetics kan de behandeling opschorten totdat de volledige betaling is voldaan.</w:t>
      </w:r>
    </w:p>
    <w:p w14:paraId="2BA70A5A" w14:textId="77777777" w:rsidR="0026212F" w:rsidRDefault="0026212F" w:rsidP="0026212F">
      <w:pPr>
        <w:pStyle w:val="NormalWeb"/>
        <w:jc w:val="center"/>
        <w:rPr>
          <w:color w:val="000000"/>
        </w:rPr>
      </w:pPr>
      <w:r>
        <w:rPr>
          <w:color w:val="000000"/>
        </w:rPr>
        <w:t> </w:t>
      </w:r>
    </w:p>
    <w:p w14:paraId="4244F191" w14:textId="09DD4BCA"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4</w:t>
      </w:r>
      <w:r>
        <w:rPr>
          <w:rStyle w:val="Strong"/>
          <w:rFonts w:eastAsiaTheme="majorEastAsia"/>
          <w:color w:val="000000"/>
        </w:rPr>
        <w:t>. Incassokosten</w:t>
      </w:r>
      <w:r>
        <w:rPr>
          <w:rStyle w:val="apple-converted-space"/>
          <w:rFonts w:eastAsiaTheme="majorEastAsia"/>
          <w:color w:val="000000"/>
        </w:rPr>
        <w:t> </w:t>
      </w:r>
      <w:r>
        <w:rPr>
          <w:color w:val="000000"/>
        </w:rPr>
        <w:t>Bij achterstallige betalingen kunnen gerechtelijke en buitengerechtelijke incassokosten worden doorberekend. Deze bedragen minimaal 15% van het openstaande bedrag.</w:t>
      </w:r>
    </w:p>
    <w:p w14:paraId="69F41D77" w14:textId="77777777" w:rsidR="0026212F" w:rsidRDefault="0026212F" w:rsidP="0026212F">
      <w:pPr>
        <w:pStyle w:val="NormalWeb"/>
        <w:jc w:val="center"/>
        <w:rPr>
          <w:color w:val="000000"/>
        </w:rPr>
      </w:pPr>
      <w:r>
        <w:rPr>
          <w:color w:val="000000"/>
        </w:rPr>
        <w:t> </w:t>
      </w:r>
    </w:p>
    <w:p w14:paraId="551B5D9C" w14:textId="7081D007"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5</w:t>
      </w:r>
      <w:r>
        <w:rPr>
          <w:rStyle w:val="Strong"/>
          <w:rFonts w:eastAsiaTheme="majorEastAsia"/>
          <w:color w:val="000000"/>
        </w:rPr>
        <w:t>. Klachtenregeling</w:t>
      </w:r>
      <w:r>
        <w:rPr>
          <w:rStyle w:val="apple-converted-space"/>
          <w:rFonts w:eastAsiaTheme="majorEastAsia"/>
          <w:color w:val="000000"/>
        </w:rPr>
        <w:t> </w:t>
      </w:r>
      <w:r>
        <w:rPr>
          <w:color w:val="000000"/>
        </w:rPr>
        <w:t>Indien een patiënt een klacht heeft, kan deze schriftelijk of per e-mail worden ingediend. Marjan Aesthetics is aangesloten bij</w:t>
      </w:r>
      <w:r>
        <w:rPr>
          <w:rStyle w:val="apple-converted-space"/>
          <w:rFonts w:eastAsiaTheme="majorEastAsia"/>
          <w:color w:val="000000"/>
        </w:rPr>
        <w:t> </w:t>
      </w:r>
      <w:r>
        <w:rPr>
          <w:rStyle w:val="Strong"/>
          <w:rFonts w:eastAsiaTheme="majorEastAsia"/>
          <w:color w:val="000000"/>
        </w:rPr>
        <w:t>ErisietsMisgegaan.nl</w:t>
      </w:r>
      <w:r>
        <w:rPr>
          <w:color w:val="000000"/>
        </w:rPr>
        <w:t>, een onafhankelijke organisatie voor het behandelen van klachten</w:t>
      </w:r>
    </w:p>
    <w:p w14:paraId="15E2FB6C" w14:textId="77777777" w:rsidR="0026212F" w:rsidRDefault="0026212F" w:rsidP="0026212F">
      <w:pPr>
        <w:pStyle w:val="NormalWeb"/>
        <w:jc w:val="center"/>
        <w:rPr>
          <w:color w:val="000000"/>
        </w:rPr>
      </w:pPr>
      <w:r>
        <w:rPr>
          <w:color w:val="000000"/>
        </w:rPr>
        <w:t> </w:t>
      </w:r>
    </w:p>
    <w:p w14:paraId="3FD4183B" w14:textId="61010323" w:rsidR="0026212F" w:rsidRDefault="0026212F" w:rsidP="0026212F">
      <w:pPr>
        <w:pStyle w:val="NormalWeb"/>
        <w:jc w:val="center"/>
        <w:rPr>
          <w:color w:val="000000"/>
        </w:rPr>
      </w:pPr>
      <w:r>
        <w:rPr>
          <w:rStyle w:val="Strong"/>
          <w:rFonts w:eastAsiaTheme="majorEastAsia"/>
          <w:color w:val="000000"/>
        </w:rPr>
        <w:t>1</w:t>
      </w:r>
      <w:r w:rsidR="000E3D05">
        <w:rPr>
          <w:rStyle w:val="Strong"/>
          <w:rFonts w:eastAsiaTheme="majorEastAsia"/>
          <w:color w:val="000000"/>
        </w:rPr>
        <w:t>6</w:t>
      </w:r>
      <w:r>
        <w:rPr>
          <w:rStyle w:val="Strong"/>
          <w:rFonts w:eastAsiaTheme="majorEastAsia"/>
          <w:color w:val="000000"/>
        </w:rPr>
        <w:t>. Geschillen en Toepasselijk Recht</w:t>
      </w:r>
      <w:r>
        <w:rPr>
          <w:rStyle w:val="apple-converted-space"/>
          <w:rFonts w:eastAsiaTheme="majorEastAsia"/>
          <w:color w:val="000000"/>
        </w:rPr>
        <w:t> </w:t>
      </w:r>
      <w:r>
        <w:rPr>
          <w:color w:val="000000"/>
        </w:rPr>
        <w:t>Op alle overeenkomsten en behandelingen is Nederlands recht van toepassing. Eventuele geschillen worden beslecht door de bevoegde rechter in de vestigingsplaats van Marjan Aesthetics.</w:t>
      </w:r>
    </w:p>
    <w:p w14:paraId="46B2598A" w14:textId="77777777" w:rsidR="0026212F" w:rsidRDefault="0026212F" w:rsidP="0026212F">
      <w:pPr>
        <w:pStyle w:val="NormalWeb"/>
        <w:jc w:val="center"/>
        <w:rPr>
          <w:color w:val="000000"/>
        </w:rPr>
      </w:pPr>
      <w:r>
        <w:rPr>
          <w:color w:val="000000"/>
        </w:rPr>
        <w:t> </w:t>
      </w:r>
    </w:p>
    <w:p w14:paraId="4321CF43" w14:textId="77777777" w:rsidR="0026212F" w:rsidRDefault="0026212F" w:rsidP="0026212F">
      <w:pPr>
        <w:pStyle w:val="NormalWeb"/>
        <w:jc w:val="center"/>
        <w:rPr>
          <w:color w:val="000000"/>
        </w:rPr>
      </w:pPr>
      <w:r>
        <w:rPr>
          <w:color w:val="000000"/>
        </w:rPr>
        <w:t>Door een behandeling bij Marjan Aesthetics aan te gaan, verklaart de patiënt zich akkoord met deze Algemene Voorwaarden.</w:t>
      </w:r>
    </w:p>
    <w:p w14:paraId="23FCADE9" w14:textId="77777777" w:rsidR="0026212F" w:rsidRDefault="0026212F"/>
    <w:sectPr w:rsidR="0026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2F"/>
    <w:rsid w:val="000E3D05"/>
    <w:rsid w:val="0026212F"/>
    <w:rsid w:val="00B96FB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7B2B14C"/>
  <w15:chartTrackingRefBased/>
  <w15:docId w15:val="{4032D486-3AF4-6945-9B3A-5EA6EEF5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12F"/>
    <w:rPr>
      <w:rFonts w:eastAsiaTheme="majorEastAsia" w:cstheme="majorBidi"/>
      <w:color w:val="272727" w:themeColor="text1" w:themeTint="D8"/>
    </w:rPr>
  </w:style>
  <w:style w:type="paragraph" w:styleId="Title">
    <w:name w:val="Title"/>
    <w:basedOn w:val="Normal"/>
    <w:next w:val="Normal"/>
    <w:link w:val="TitleChar"/>
    <w:uiPriority w:val="10"/>
    <w:qFormat/>
    <w:rsid w:val="00262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12F"/>
    <w:pPr>
      <w:spacing w:before="160"/>
      <w:jc w:val="center"/>
    </w:pPr>
    <w:rPr>
      <w:i/>
      <w:iCs/>
      <w:color w:val="404040" w:themeColor="text1" w:themeTint="BF"/>
    </w:rPr>
  </w:style>
  <w:style w:type="character" w:customStyle="1" w:styleId="QuoteChar">
    <w:name w:val="Quote Char"/>
    <w:basedOn w:val="DefaultParagraphFont"/>
    <w:link w:val="Quote"/>
    <w:uiPriority w:val="29"/>
    <w:rsid w:val="0026212F"/>
    <w:rPr>
      <w:i/>
      <w:iCs/>
      <w:color w:val="404040" w:themeColor="text1" w:themeTint="BF"/>
    </w:rPr>
  </w:style>
  <w:style w:type="paragraph" w:styleId="ListParagraph">
    <w:name w:val="List Paragraph"/>
    <w:basedOn w:val="Normal"/>
    <w:uiPriority w:val="34"/>
    <w:qFormat/>
    <w:rsid w:val="0026212F"/>
    <w:pPr>
      <w:ind w:left="720"/>
      <w:contextualSpacing/>
    </w:pPr>
  </w:style>
  <w:style w:type="character" w:styleId="IntenseEmphasis">
    <w:name w:val="Intense Emphasis"/>
    <w:basedOn w:val="DefaultParagraphFont"/>
    <w:uiPriority w:val="21"/>
    <w:qFormat/>
    <w:rsid w:val="0026212F"/>
    <w:rPr>
      <w:i/>
      <w:iCs/>
      <w:color w:val="0F4761" w:themeColor="accent1" w:themeShade="BF"/>
    </w:rPr>
  </w:style>
  <w:style w:type="paragraph" w:styleId="IntenseQuote">
    <w:name w:val="Intense Quote"/>
    <w:basedOn w:val="Normal"/>
    <w:next w:val="Normal"/>
    <w:link w:val="IntenseQuoteChar"/>
    <w:uiPriority w:val="30"/>
    <w:qFormat/>
    <w:rsid w:val="00262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12F"/>
    <w:rPr>
      <w:i/>
      <w:iCs/>
      <w:color w:val="0F4761" w:themeColor="accent1" w:themeShade="BF"/>
    </w:rPr>
  </w:style>
  <w:style w:type="character" w:styleId="IntenseReference">
    <w:name w:val="Intense Reference"/>
    <w:basedOn w:val="DefaultParagraphFont"/>
    <w:uiPriority w:val="32"/>
    <w:qFormat/>
    <w:rsid w:val="0026212F"/>
    <w:rPr>
      <w:b/>
      <w:bCs/>
      <w:smallCaps/>
      <w:color w:val="0F4761" w:themeColor="accent1" w:themeShade="BF"/>
      <w:spacing w:val="5"/>
    </w:rPr>
  </w:style>
  <w:style w:type="paragraph" w:styleId="NormalWeb">
    <w:name w:val="Normal (Web)"/>
    <w:basedOn w:val="Normal"/>
    <w:uiPriority w:val="99"/>
    <w:semiHidden/>
    <w:unhideWhenUsed/>
    <w:rsid w:val="002621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212F"/>
    <w:rPr>
      <w:b/>
      <w:bCs/>
    </w:rPr>
  </w:style>
  <w:style w:type="character" w:customStyle="1" w:styleId="apple-converted-space">
    <w:name w:val="apple-converted-space"/>
    <w:basedOn w:val="DefaultParagraphFont"/>
    <w:rsid w:val="0026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29413">
      <w:bodyDiv w:val="1"/>
      <w:marLeft w:val="0"/>
      <w:marRight w:val="0"/>
      <w:marTop w:val="0"/>
      <w:marBottom w:val="0"/>
      <w:divBdr>
        <w:top w:val="none" w:sz="0" w:space="0" w:color="auto"/>
        <w:left w:val="none" w:sz="0" w:space="0" w:color="auto"/>
        <w:bottom w:val="none" w:sz="0" w:space="0" w:color="auto"/>
        <w:right w:val="none" w:sz="0" w:space="0" w:color="auto"/>
      </w:divBdr>
    </w:div>
    <w:div w:id="18088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Sandker</dc:creator>
  <cp:keywords/>
  <dc:description/>
  <cp:lastModifiedBy>Marjan Sandker</cp:lastModifiedBy>
  <cp:revision>2</cp:revision>
  <dcterms:created xsi:type="dcterms:W3CDTF">2025-02-05T11:20:00Z</dcterms:created>
  <dcterms:modified xsi:type="dcterms:W3CDTF">2025-02-05T16:55:00Z</dcterms:modified>
</cp:coreProperties>
</file>